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D2E" w:rsidRDefault="00931D2E" w:rsidP="00BA14F4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931D2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Под княжеским стягом (сред.-пятн. и пятн.-воскр.) 3 дня</w:t>
      </w:r>
      <w:r w:rsidRPr="00AC313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Pr="00931D2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 ночи</w:t>
      </w:r>
    </w:p>
    <w:p w:rsidR="00884ACF" w:rsidRDefault="0072168C" w:rsidP="00BA14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4103D" w:rsidRPr="00D11CDD" w:rsidRDefault="00BA14F4" w:rsidP="00D11C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D11CDD">
        <w:rPr>
          <w:rFonts w:ascii="Arial" w:hAnsi="Arial" w:cs="Arial"/>
          <w:b/>
          <w:sz w:val="24"/>
          <w:szCs w:val="24"/>
        </w:rPr>
        <w:t>Москва</w:t>
      </w:r>
      <w:r w:rsidR="007F6575" w:rsidRPr="00D11CDD">
        <w:rPr>
          <w:rFonts w:ascii="Arial" w:hAnsi="Arial" w:cs="Arial"/>
          <w:b/>
          <w:sz w:val="24"/>
          <w:szCs w:val="24"/>
        </w:rPr>
        <w:t xml:space="preserve"> </w:t>
      </w:r>
      <w:r w:rsidR="00FE6B60">
        <w:rPr>
          <w:rFonts w:ascii="Arial" w:hAnsi="Arial" w:cs="Arial"/>
          <w:b/>
          <w:sz w:val="24"/>
          <w:szCs w:val="24"/>
        </w:rPr>
        <w:t>(ВДНХ)</w:t>
      </w:r>
      <w:r w:rsidR="00D11CD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D11CDD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D11CD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AC313C">
        <w:rPr>
          <w:rFonts w:ascii="Arial" w:hAnsi="Arial" w:cs="Arial"/>
          <w:b/>
          <w:sz w:val="24"/>
          <w:szCs w:val="24"/>
          <w:shd w:val="clear" w:color="auto" w:fill="FFFFFF"/>
        </w:rPr>
        <w:t xml:space="preserve">Сергиев Посад </w:t>
      </w:r>
      <w:r w:rsidR="00AC313C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AC313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Александров </w:t>
      </w:r>
      <w:r w:rsidR="00AC313C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AC313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Углич </w:t>
      </w:r>
      <w:r w:rsidR="00AC313C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AC313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Мышкин </w:t>
      </w:r>
      <w:r w:rsidR="00AC313C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AC313C" w:rsidRPr="00AC313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Мартыново </w:t>
      </w:r>
      <w:r w:rsidR="00AC313C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AC313C" w:rsidRPr="00AC313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Борисоглебский</w:t>
      </w:r>
      <w:r w:rsidR="00AC313C" w:rsidRPr="00AC313C">
        <w:rPr>
          <w:rFonts w:ascii="Arial" w:hAnsi="Arial" w:cs="Arial"/>
          <w:color w:val="505050"/>
          <w:shd w:val="clear" w:color="auto" w:fill="FFFFFF"/>
        </w:rPr>
        <w:t xml:space="preserve"> </w:t>
      </w:r>
      <w:r w:rsidR="00DF1B44" w:rsidRPr="0053769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— </w:t>
      </w:r>
      <w:r w:rsidR="0001732A" w:rsidRPr="0053769C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</w:t>
      </w:r>
      <w:r w:rsidR="00A75D2A" w:rsidRPr="0053769C">
        <w:rPr>
          <w:rFonts w:ascii="Arial" w:hAnsi="Arial" w:cs="Arial"/>
          <w:b/>
          <w:sz w:val="24"/>
          <w:szCs w:val="24"/>
        </w:rPr>
        <w:t>(ВДНХ)</w:t>
      </w:r>
      <w:r w:rsidR="0001732A" w:rsidRPr="0053769C">
        <w:rPr>
          <w:rFonts w:ascii="Arial" w:hAnsi="Arial" w:cs="Arial"/>
          <w:b/>
          <w:bCs/>
          <w:sz w:val="24"/>
          <w:szCs w:val="24"/>
          <w:shd w:val="clear" w:color="auto" w:fill="FFFFFF"/>
        </w:rPr>
        <w:t>*</w:t>
      </w:r>
    </w:p>
    <w:p w:rsidR="00370984" w:rsidRDefault="00370984" w:rsidP="00EF121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DF1B44" w:rsidRDefault="00DF1B44" w:rsidP="00EF121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326"/>
        <w:gridCol w:w="10"/>
      </w:tblGrid>
      <w:tr w:rsidR="0044103D" w:rsidRPr="001D79FA" w:rsidTr="00C74FD5">
        <w:trPr>
          <w:gridAfter w:val="1"/>
          <w:wAfter w:w="10" w:type="dxa"/>
          <w:trHeight w:val="1266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EAD" w:rsidRDefault="0053769C" w:rsidP="0065388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07:45 </w:t>
            </w:r>
            <w:r w:rsidR="00602F55" w:rsidRPr="00653888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 группы в Москве: ст. метро «ВДНХ», стоянка справа от гостиницы «Космос»: </w:t>
            </w:r>
            <w:hyperlink r:id="rId8" w:history="1">
              <w:r w:rsidR="0088663F" w:rsidRPr="0088663F">
                <w:rPr>
                  <w:rStyle w:val="a3"/>
                  <w:rFonts w:ascii="Arial" w:hAnsi="Arial" w:cs="Arial"/>
                  <w:color w:val="0054B9"/>
                  <w:sz w:val="18"/>
                  <w:szCs w:val="18"/>
                  <w:shd w:val="clear" w:color="auto" w:fill="FFFFFF"/>
                </w:rPr>
                <w:t>схема стоянки автобусов</w:t>
              </w:r>
            </w:hyperlink>
            <w:r w:rsidR="0088663F" w:rsidRPr="0088663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653888" w:rsidRPr="00626644" w:rsidRDefault="00653888" w:rsidP="0062664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C313C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6644">
              <w:rPr>
                <w:rFonts w:ascii="Arial" w:hAnsi="Arial" w:cs="Arial"/>
                <w:b/>
                <w:color w:val="000000"/>
                <w:sz w:val="18"/>
                <w:szCs w:val="18"/>
              </w:rPr>
              <w:t>08:00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26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6266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Сергиев Посад.</w:t>
            </w:r>
          </w:p>
          <w:p w:rsidR="00626644" w:rsidRPr="00626644" w:rsidRDefault="00626644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26644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по территории Троице-Сергиевой Лавры.</w:t>
            </w:r>
          </w:p>
          <w:p w:rsidR="00AC313C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C313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Троице-Сергиева Лавра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— жемчужина православных святынь России с многовековой историей. Архитектурный ансамбль Троице-Сергиевой лавры находится под охраной ЮНЕСКО.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Троицкий собор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(внешний осмотр) — лавный соборный храм и древнейшее из сохранившихся сооружений Троицкого монастыря, первое каменное здание Лавры. Главной святыней собора являются мощи преподобного Сергия Радонежского.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Успенский собор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(интерьер) является архитектурным центром Троице-Сергиевой Лавры.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Трапезный и Духовской храмы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(интерьер).</w:t>
            </w:r>
          </w:p>
          <w:p w:rsidR="00626644" w:rsidRPr="00AC313C" w:rsidRDefault="00626644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C313C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 г. Александров.</w:t>
            </w:r>
          </w:p>
          <w:p w:rsidR="00626644" w:rsidRPr="00AC313C" w:rsidRDefault="00626644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C313C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Обед </w:t>
            </w:r>
            <w:r w:rsidRPr="00AC313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кафе города.</w:t>
            </w:r>
          </w:p>
          <w:p w:rsidR="00626644" w:rsidRPr="00AC313C" w:rsidRDefault="00626644" w:rsidP="006266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  <w:p w:rsidR="00AC313C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Сегодня небольшой районный центр Владимирской области, Александров был неофициальной столицей русской державы в 16 веке! Он же был и негласной </w:t>
            </w: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столицей «101»-го километра в 20 столетии. 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Александрова и его жителей сможет удивить!  </w:t>
            </w:r>
          </w:p>
          <w:p w:rsidR="00626644" w:rsidRPr="00AC313C" w:rsidRDefault="00626644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C313C" w:rsidRPr="00AC313C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Александровского кремля («Александровская слобода»)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резиденции первого русского царя Ивана Грозного.</w:t>
            </w:r>
          </w:p>
          <w:p w:rsidR="00B024C4" w:rsidRPr="00626644" w:rsidRDefault="00B024C4" w:rsidP="00626644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C313C" w:rsidRPr="00626644" w:rsidRDefault="00AC313C" w:rsidP="00626644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6266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В программе: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 </w:t>
            </w:r>
            <w:r w:rsidRPr="006266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знакомство с архитектурным ансамблем и уникальной историей царского кремля Ивана Грозного;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 экспозиция </w:t>
            </w:r>
            <w:r w:rsidRPr="006266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«Государев двор в Александровской слободе»;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 </w:t>
            </w:r>
            <w:r w:rsidRPr="006266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интерактивная программа «На Сытном дворе Ивана Грозного»;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 средневековые подвалы Успенской церкви;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 экспозиция </w:t>
            </w:r>
            <w:r w:rsidRPr="006266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«На Печатном дворе»;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 экспозиция «Terra incognita. Россия XVI века глазами иностранцев».</w:t>
            </w:r>
          </w:p>
          <w:p w:rsidR="00AC313C" w:rsidRPr="00626644" w:rsidRDefault="00AC313C" w:rsidP="00626644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AC313C" w:rsidRDefault="00AC313C" w:rsidP="0062664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t>Размещение.</w:t>
            </w:r>
          </w:p>
          <w:p w:rsidR="00626644" w:rsidRPr="00626644" w:rsidRDefault="00626644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AC313C" w:rsidRPr="00626644" w:rsidRDefault="00AC313C" w:rsidP="0062664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644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Базовое размещение:</w:t>
            </w:r>
          </w:p>
          <w:p w:rsidR="00AC313C" w:rsidRPr="00626644" w:rsidRDefault="00AC313C" w:rsidP="00626644">
            <w:pPr>
              <w:pStyle w:val="hotel-name"/>
              <w:spacing w:before="0" w:beforeAutospacing="0" w:after="0" w:afterAutospacing="0"/>
              <w:rPr>
                <w:rStyle w:val="a3"/>
                <w:rFonts w:ascii="Arial" w:hAnsi="Arial" w:cs="Arial"/>
                <w:b/>
                <w:bCs/>
                <w:color w:val="007BFF"/>
                <w:sz w:val="18"/>
                <w:szCs w:val="18"/>
                <w:u w:val="none"/>
              </w:rPr>
            </w:pPr>
            <w:r w:rsidRPr="00626644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Гостиница «Старая гостиница Лавры 3*»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t>, г. Сергиев Посад </w:t>
            </w:r>
            <w:r w:rsidRPr="00626644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80544F">
              <w:rPr>
                <w:rStyle w:val="registry-info"/>
                <w:rFonts w:ascii="Arial" w:eastAsia="Calibri" w:hAnsi="Arial" w:cs="Arial"/>
                <w:b/>
                <w:color w:val="000000"/>
                <w:sz w:val="18"/>
                <w:szCs w:val="18"/>
              </w:rPr>
              <w:t>С502024015293</w:t>
            </w:r>
            <w:r w:rsidRPr="00626644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9" w:history="1">
              <w:r w:rsidRPr="00626644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AC313C" w:rsidRPr="00626644" w:rsidRDefault="00AC313C" w:rsidP="00626644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C313C" w:rsidRPr="00626644" w:rsidRDefault="00AC313C" w:rsidP="0062664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644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Резервное размещение:</w:t>
            </w:r>
          </w:p>
          <w:p w:rsidR="00AC313C" w:rsidRPr="00626644" w:rsidRDefault="00AC313C" w:rsidP="00626644">
            <w:pPr>
              <w:pStyle w:val="hotel-name"/>
              <w:spacing w:before="0" w:beforeAutospacing="0" w:after="0" w:afterAutospacing="0"/>
              <w:rPr>
                <w:rStyle w:val="a3"/>
                <w:rFonts w:ascii="Arial" w:hAnsi="Arial" w:cs="Arial"/>
                <w:b/>
                <w:bCs/>
                <w:color w:val="007BFF"/>
                <w:sz w:val="18"/>
                <w:szCs w:val="18"/>
                <w:u w:val="none"/>
              </w:rPr>
            </w:pPr>
            <w:r w:rsidRPr="003933FD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Гостиница «Александров 3*»,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t xml:space="preserve"> г. Александров </w:t>
            </w:r>
            <w:r w:rsidRPr="00626644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80544F">
              <w:rPr>
                <w:rStyle w:val="registry-info"/>
                <w:rFonts w:ascii="Arial" w:eastAsia="Calibri" w:hAnsi="Arial" w:cs="Arial"/>
                <w:b/>
                <w:color w:val="000000"/>
                <w:sz w:val="18"/>
                <w:szCs w:val="18"/>
              </w:rPr>
              <w:t>С332024016187</w:t>
            </w:r>
            <w:r w:rsidRPr="0080544F">
              <w:rPr>
                <w:rStyle w:val="registry-info"/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Pr="00626644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10" w:history="1">
              <w:r w:rsidRPr="00626644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AC313C" w:rsidRDefault="00AC313C" w:rsidP="0062664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br/>
              <w:t>Выбор отеля происходит автоматически в зависимости от даты тура и наличия мест в отелях.</w:t>
            </w:r>
          </w:p>
          <w:p w:rsidR="00626644" w:rsidRPr="00626644" w:rsidRDefault="00626644" w:rsidP="0062664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C313C" w:rsidRPr="00626644" w:rsidRDefault="00AC313C" w:rsidP="00626644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626644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Внимание! При себе обязательно иметь паспорт, так как без паспорта невозможно поселиться в гостиницу!</w:t>
            </w:r>
          </w:p>
          <w:p w:rsidR="00AC313C" w:rsidRPr="00626644" w:rsidRDefault="00AC313C" w:rsidP="0062664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26644" w:rsidRDefault="00AC313C" w:rsidP="0062664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2664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Ужин</w:t>
            </w:r>
            <w:r w:rsidRPr="00626644">
              <w:rPr>
                <w:rFonts w:ascii="Arial" w:hAnsi="Arial" w:cs="Arial"/>
                <w:b/>
                <w:color w:val="FF0000"/>
                <w:sz w:val="18"/>
                <w:szCs w:val="18"/>
              </w:rPr>
              <w:t> в ресторане отеля/ города (без трансфера, в радиусе 1 км).</w:t>
            </w:r>
          </w:p>
          <w:p w:rsidR="00626644" w:rsidRPr="00626644" w:rsidRDefault="00626644" w:rsidP="0062664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14C0F" w:rsidRPr="001D79FA" w:rsidTr="00B024C4">
        <w:trPr>
          <w:gridAfter w:val="1"/>
          <w:wAfter w:w="10" w:type="dxa"/>
          <w:trHeight w:val="27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14C0F" w:rsidRPr="00F14C0F" w:rsidRDefault="00F14C0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2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13C" w:rsidRPr="00626644" w:rsidRDefault="00AC313C" w:rsidP="00F14C0F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2664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(!ЗАЕЗД СРЕДА-ПЯТНИЦА!)</w:t>
            </w:r>
          </w:p>
          <w:p w:rsidR="00626644" w:rsidRPr="00626644" w:rsidRDefault="00626644" w:rsidP="00F14C0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</w:p>
          <w:p w:rsidR="00F14C0F" w:rsidRPr="00626644" w:rsidRDefault="00926CB4" w:rsidP="00F14C0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26644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08</w:t>
            </w:r>
            <w:r w:rsidR="00F14C0F" w:rsidRPr="00626644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:00</w:t>
            </w:r>
            <w:r w:rsidR="00F14C0F" w:rsidRPr="00626644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 </w:t>
            </w:r>
            <w:r w:rsidR="00F14C0F" w:rsidRPr="0062664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Завтрак</w:t>
            </w:r>
            <w:r w:rsidR="00F14C0F" w:rsidRPr="00626644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="00F14C0F" w:rsidRPr="0062664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ресторане отеля.</w:t>
            </w:r>
          </w:p>
          <w:p w:rsidR="00B024C4" w:rsidRPr="00626644" w:rsidRDefault="00B024C4" w:rsidP="00F14C0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C313C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в </w:t>
            </w: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г. Углич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626644" w:rsidRPr="00AC313C" w:rsidRDefault="00626644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C313C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Углич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один из древнейших городов России, знаменит прекрасными примерами русского зодчества и уникальными памятниками природы и архитектуры.</w:t>
            </w:r>
          </w:p>
          <w:p w:rsidR="00626644" w:rsidRPr="00AC313C" w:rsidRDefault="00626644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C313C" w:rsidRPr="00AC313C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г. Угличу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красота природы волжских мест и величие старинных достопримечательностей.</w:t>
            </w:r>
          </w:p>
          <w:p w:rsidR="00B024C4" w:rsidRPr="00626644" w:rsidRDefault="00B024C4" w:rsidP="00AC313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AC313C" w:rsidRDefault="00AC313C" w:rsidP="0062664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6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Экскурсия по территории Угличского </w:t>
            </w:r>
            <w:r w:rsidR="00626644" w:rsidRPr="006266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кремля,</w:t>
            </w:r>
            <w:r w:rsidR="00626644" w:rsidRPr="00626644">
              <w:rPr>
                <w:rFonts w:ascii="Arial" w:hAnsi="Arial" w:cs="Arial"/>
                <w:color w:val="000000"/>
                <w:sz w:val="18"/>
                <w:szCs w:val="18"/>
              </w:rPr>
              <w:t> исторического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t xml:space="preserve"> и градостроительного ядра города с осмотром: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br/>
              <w:t>● </w:t>
            </w:r>
            <w:r w:rsidRPr="006266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Палаты царевича Димитрия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t> («палаты Угличских удельных князей») — единственная сохранившаяся с основания кремля постройка (XV в.).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br/>
              <w:t>● </w:t>
            </w:r>
            <w:r w:rsidRPr="006266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Церковь Дмитрия на Крови,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t> построена на месте гибели царевича Дмитрия. Внутри росписи художников конца 18 века, подробно описывающие это событие.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br/>
              <w:t>● </w:t>
            </w:r>
            <w:r w:rsidRPr="006266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Спасо-Преображенский собор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t> — кафедральный собор города Углича.</w:t>
            </w:r>
          </w:p>
          <w:p w:rsidR="00626644" w:rsidRPr="00626644" w:rsidRDefault="00626644" w:rsidP="0062664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</w:pPr>
          </w:p>
          <w:p w:rsidR="00AC313C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Обед </w:t>
            </w:r>
            <w:r w:rsidRPr="00AC313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кафе города.</w:t>
            </w:r>
          </w:p>
          <w:p w:rsidR="00626644" w:rsidRPr="00AC313C" w:rsidRDefault="00626644" w:rsidP="00626644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</w:p>
          <w:p w:rsidR="00AC313C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в </w:t>
            </w: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г. Мышкин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626644" w:rsidRPr="00AC313C" w:rsidRDefault="00626644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C313C" w:rsidRDefault="00AC313C" w:rsidP="00805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Мышкин 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— самый маленький город Ярославской области, древний, душевный, самобытный, сохранивший старинную купеческую застройку и особый провинциальный шарм. Город славился своими кузнецами и гончарами.</w:t>
            </w:r>
            <w:r w:rsidRPr="00AC31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Своим возникновением Мышкин обязан мышке, разбудившей спящего князя в том момент, когда его собиралась укусить змея. Согласно русской традиции, князь во славу своего спасения поставил часовню, вокруг которой разросся город.</w:t>
            </w:r>
          </w:p>
          <w:p w:rsidR="0080544F" w:rsidRPr="00AC313C" w:rsidRDefault="0080544F" w:rsidP="00805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0544F" w:rsidRDefault="00AC313C" w:rsidP="0080544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266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Экскурсионная программа в г. Мышкине.</w:t>
            </w:r>
          </w:p>
          <w:p w:rsidR="00AC313C" w:rsidRDefault="00AC313C" w:rsidP="0080544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br/>
              <w:t>В программе: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br/>
              <w:t>● </w:t>
            </w:r>
            <w:r w:rsidRPr="006266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Аллея славы, Успенский собор (внешний осмотр), 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t>волжская набережная.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br/>
              <w:t>● </w:t>
            </w:r>
            <w:r w:rsidRPr="006266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«К мышам на старую мельницу»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t>(посещение мельницы купца Чистова, осмотр мельничных механизмов с экспозицией «Амбарные мыши»).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музей </w:t>
            </w:r>
            <w:r w:rsidRPr="006266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«Русские валенки».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этнографическая экспозиция «Лён» с выставкой «Куколка-дружочек мой».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Дом ремёсел с действующей </w:t>
            </w:r>
            <w:r w:rsidRPr="006266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кузницей и гончарной мастерской.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br/>
              <w:t>● </w:t>
            </w:r>
            <w:r w:rsidRPr="006266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Мышкины палаты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t> — атмосфера царской жизни. Гостеприимные царь с царицей поведают, как тяжела корона и научат, как уберечься от кошачьих напастей. Вы сможете запустить руку в царские закрома, а в темноте царского зверинца увидеть экзотических живых мышей.</w:t>
            </w:r>
          </w:p>
          <w:p w:rsidR="0080544F" w:rsidRPr="00626644" w:rsidRDefault="0080544F" w:rsidP="0080544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</w:pPr>
          </w:p>
          <w:p w:rsidR="00AC313C" w:rsidRDefault="00AC313C" w:rsidP="0080544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t>Размещение.</w:t>
            </w:r>
          </w:p>
          <w:p w:rsidR="0080544F" w:rsidRPr="00626644" w:rsidRDefault="0080544F" w:rsidP="00805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AC313C" w:rsidRPr="00626644" w:rsidRDefault="00AC313C" w:rsidP="0080544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644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Базовое размещение:</w:t>
            </w:r>
          </w:p>
          <w:p w:rsidR="00AC313C" w:rsidRDefault="00AC313C" w:rsidP="0080544F">
            <w:pPr>
              <w:pStyle w:val="hotel-name"/>
              <w:spacing w:before="0" w:beforeAutospacing="0" w:after="0" w:afterAutospacing="0"/>
              <w:rPr>
                <w:rStyle w:val="a3"/>
                <w:rFonts w:ascii="Arial" w:hAnsi="Arial" w:cs="Arial"/>
                <w:b/>
                <w:bCs/>
                <w:color w:val="007BFF"/>
                <w:sz w:val="18"/>
                <w:szCs w:val="18"/>
                <w:u w:val="none"/>
              </w:rPr>
            </w:pPr>
            <w:r w:rsidRPr="00626644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Гостиница «Чайка 3*»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t>, г. Углич </w:t>
            </w:r>
            <w:r w:rsidRPr="00626644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80544F">
              <w:rPr>
                <w:rStyle w:val="registry-info"/>
                <w:rFonts w:ascii="Arial" w:hAnsi="Arial" w:cs="Arial"/>
                <w:b/>
                <w:color w:val="000000"/>
                <w:sz w:val="18"/>
                <w:szCs w:val="18"/>
              </w:rPr>
              <w:t>С762024017471</w:t>
            </w:r>
            <w:r w:rsidRPr="00626644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11" w:history="1">
              <w:r w:rsidRPr="00626644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80544F" w:rsidRPr="00626644" w:rsidRDefault="0080544F" w:rsidP="0080544F">
            <w:pPr>
              <w:pStyle w:val="hotel-name"/>
              <w:spacing w:before="0" w:beforeAutospacing="0" w:after="0" w:afterAutospacing="0"/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</w:pPr>
          </w:p>
          <w:p w:rsidR="00AC313C" w:rsidRPr="00626644" w:rsidRDefault="00AC313C" w:rsidP="0080544F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626644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Внимание! При себе обязательно иметь паспорт, так как без паспорта невозможно поселиться в гостиницу!</w:t>
            </w:r>
          </w:p>
          <w:p w:rsidR="00AC313C" w:rsidRPr="00626644" w:rsidRDefault="00AC313C" w:rsidP="0080544F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C313C" w:rsidRDefault="00AC313C" w:rsidP="0080544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2664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Ужин</w:t>
            </w:r>
            <w:r w:rsidRPr="00626644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62664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ресторане отеля.</w:t>
            </w:r>
          </w:p>
          <w:p w:rsidR="0080544F" w:rsidRPr="00626644" w:rsidRDefault="0080544F" w:rsidP="0080544F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C313C" w:rsidRDefault="00AC313C" w:rsidP="0080544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266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Дегустация «Попробовать Углич на вкус» (по желанию за ужином, оплата при покупке тура) - дегустация сыров, мясных изделий и минеральной воды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t> Угличского края, подается с бокалом вина (для детей замена на безалкогольный напиток).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2664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Обращаем внимание: </w:t>
            </w:r>
            <w:r w:rsidRPr="00626644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дегустация проводится только при размещении группы в отеле «Чайка 3*» г. Углич.</w:t>
            </w:r>
          </w:p>
          <w:p w:rsidR="0080544F" w:rsidRDefault="0080544F" w:rsidP="0080544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0544F" w:rsidRPr="00626644" w:rsidRDefault="0080544F" w:rsidP="0080544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C313C" w:rsidRPr="00626644" w:rsidRDefault="00AC313C" w:rsidP="0080544F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2664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(!ЗАЕЗД ПЯТНИЦА-ВОСКРЕСЕНЬЕ!)</w:t>
            </w:r>
          </w:p>
          <w:p w:rsidR="00AC313C" w:rsidRPr="00626644" w:rsidRDefault="00AC313C" w:rsidP="0080544F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AC313C" w:rsidRDefault="00626644" w:rsidP="0080544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62664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08:00 </w:t>
            </w:r>
            <w:r w:rsidRPr="00626644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Завтрак</w:t>
            </w:r>
            <w:r w:rsidR="00AC313C" w:rsidRPr="00626644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 в ресторане отеля.</w:t>
            </w:r>
          </w:p>
          <w:p w:rsidR="0080544F" w:rsidRPr="00626644" w:rsidRDefault="0080544F" w:rsidP="0080544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</w:p>
          <w:p w:rsidR="00AC313C" w:rsidRDefault="00AC313C" w:rsidP="008054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Обращаем внимание: </w:t>
            </w:r>
            <w:r w:rsidRPr="00AC313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продолжение экскурсионной программы возможно в составе другой группы.</w:t>
            </w:r>
          </w:p>
          <w:p w:rsidR="0080544F" w:rsidRPr="00AC313C" w:rsidRDefault="0080544F" w:rsidP="00805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C313C" w:rsidRDefault="00AC313C" w:rsidP="00805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в </w:t>
            </w: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г. Углич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80544F" w:rsidRPr="00AC313C" w:rsidRDefault="0080544F" w:rsidP="00805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C313C" w:rsidRDefault="00AC313C" w:rsidP="00805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Углич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один из древнейших городов России, знаменит прекрасными примерами русского зодчества и уникальными памятниками природы и архитектуры.</w:t>
            </w:r>
          </w:p>
          <w:p w:rsidR="0080544F" w:rsidRPr="00AC313C" w:rsidRDefault="0080544F" w:rsidP="00805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C313C" w:rsidRDefault="00AC313C" w:rsidP="0080544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Обед </w:t>
            </w:r>
            <w:r w:rsidRPr="00AC313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кафе города.</w:t>
            </w:r>
          </w:p>
          <w:p w:rsidR="0080544F" w:rsidRPr="00AC313C" w:rsidRDefault="0080544F" w:rsidP="0080544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  <w:p w:rsidR="00AC313C" w:rsidRPr="00626644" w:rsidRDefault="00AC313C" w:rsidP="00805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г. Угличу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красота природы волжских мест и величие старинных достопримечательностей.</w:t>
            </w:r>
          </w:p>
          <w:p w:rsidR="00AC313C" w:rsidRPr="00AC313C" w:rsidRDefault="00AC313C" w:rsidP="00805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C313C" w:rsidRPr="00626644" w:rsidRDefault="00AC313C" w:rsidP="0080544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</w:pP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6266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Экскурсия по территории Угличского </w:t>
            </w:r>
            <w:r w:rsidR="00626644" w:rsidRPr="006266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кремля,</w:t>
            </w:r>
            <w:r w:rsidR="00626644" w:rsidRPr="00626644">
              <w:rPr>
                <w:rFonts w:ascii="Arial" w:hAnsi="Arial" w:cs="Arial"/>
                <w:color w:val="000000"/>
                <w:sz w:val="18"/>
                <w:szCs w:val="18"/>
              </w:rPr>
              <w:t> исторического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t xml:space="preserve"> и градостроительного ядра города с осмотром: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br/>
              <w:t>● </w:t>
            </w:r>
            <w:r w:rsidRPr="006266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Палаты царевича Димитрия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t> («палаты Угличских удельных князей») — единственная сохранившаяся с основания кремля постройка (XV в.).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br/>
              <w:t>● </w:t>
            </w:r>
            <w:r w:rsidRPr="006266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Церковь Дмитрия на Крови,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t xml:space="preserve"> построена на месте гибели царевича Дмитрия. Внутри росписи художников 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конца 18 века, подробно описывающие это событие.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br/>
              <w:t>● </w:t>
            </w:r>
            <w:r w:rsidRPr="006266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Спасо-Преображенский собор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t> — кафедральный собор города Углича.</w:t>
            </w:r>
          </w:p>
          <w:p w:rsidR="00AC313C" w:rsidRPr="00626644" w:rsidRDefault="00AC313C" w:rsidP="0080544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</w:pPr>
          </w:p>
          <w:p w:rsidR="00AC313C" w:rsidRDefault="00AC313C" w:rsidP="0080544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t>Размещение.</w:t>
            </w:r>
          </w:p>
          <w:p w:rsidR="0080544F" w:rsidRPr="00626644" w:rsidRDefault="0080544F" w:rsidP="00805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AC313C" w:rsidRPr="00626644" w:rsidRDefault="00AC313C" w:rsidP="0080544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644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Базовое размещение:</w:t>
            </w:r>
          </w:p>
          <w:p w:rsidR="00AC313C" w:rsidRPr="00626644" w:rsidRDefault="00AC313C" w:rsidP="0080544F">
            <w:pPr>
              <w:pStyle w:val="hotel-name"/>
              <w:spacing w:before="0" w:beforeAutospacing="0" w:after="0" w:afterAutospacing="0"/>
              <w:rPr>
                <w:rStyle w:val="a3"/>
                <w:rFonts w:ascii="Arial" w:hAnsi="Arial" w:cs="Arial"/>
                <w:b/>
                <w:bCs/>
                <w:color w:val="007BFF"/>
                <w:sz w:val="18"/>
                <w:szCs w:val="18"/>
                <w:u w:val="none"/>
              </w:rPr>
            </w:pPr>
            <w:r w:rsidRPr="00626644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Гостиница «Чайка 3*»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t>, г. Углич </w:t>
            </w:r>
            <w:r w:rsidRPr="00626644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80544F">
              <w:rPr>
                <w:rStyle w:val="registry-info"/>
                <w:rFonts w:ascii="Arial" w:eastAsia="Calibri" w:hAnsi="Arial" w:cs="Arial"/>
                <w:b/>
                <w:color w:val="000000"/>
                <w:sz w:val="18"/>
                <w:szCs w:val="18"/>
              </w:rPr>
              <w:t>С762024017471</w:t>
            </w:r>
            <w:r w:rsidRPr="00626644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626644">
              <w:rPr>
                <w:rStyle w:val="a3"/>
                <w:rFonts w:ascii="Arial" w:hAnsi="Arial" w:cs="Arial"/>
                <w:b/>
                <w:bCs/>
                <w:color w:val="007BFF"/>
                <w:sz w:val="18"/>
                <w:szCs w:val="18"/>
                <w:u w:val="none"/>
              </w:rPr>
              <w:t xml:space="preserve"> </w:t>
            </w:r>
            <w:hyperlink r:id="rId12" w:history="1">
              <w:r w:rsidRPr="00626644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AC313C" w:rsidRPr="00626644" w:rsidRDefault="00AC313C" w:rsidP="0080544F">
            <w:pPr>
              <w:pStyle w:val="hotel-name"/>
              <w:spacing w:before="0" w:beforeAutospacing="0" w:after="0" w:afterAutospacing="0"/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</w:pPr>
          </w:p>
          <w:p w:rsidR="00AC313C" w:rsidRPr="00626644" w:rsidRDefault="00AC313C" w:rsidP="0080544F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626644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Внимание! При себе обязательно иметь паспорт, так как без паспорта невозможно поселиться в гостиницу!</w:t>
            </w:r>
          </w:p>
          <w:p w:rsidR="00AC313C" w:rsidRPr="00626644" w:rsidRDefault="00AC313C" w:rsidP="0080544F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C313C" w:rsidRDefault="00AC313C" w:rsidP="0080544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2664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Ужин</w:t>
            </w:r>
            <w:r w:rsidRPr="00626644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62664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ресторане отеля.</w:t>
            </w:r>
          </w:p>
          <w:p w:rsidR="0080544F" w:rsidRPr="0080544F" w:rsidRDefault="0080544F" w:rsidP="0080544F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C313C" w:rsidRDefault="00AC313C" w:rsidP="0080544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266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Дегустация «Попробовать Углич на вкус» (по желанию за ужином, оплата при покупке тура) - дегустация сыров, мясных изделий и минеральной воды 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t>Угличского края, подается с бокалом вина (для детей замена на безалкогольный напиток).</w:t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2664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2664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Обращаем внимание:</w:t>
            </w:r>
            <w:r w:rsidRPr="00626644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626644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дегустация проводится только при размещении группы в отеле «Чайка 3*» г. Углич.</w:t>
            </w:r>
          </w:p>
          <w:p w:rsidR="0080544F" w:rsidRPr="0080544F" w:rsidRDefault="0080544F" w:rsidP="0080544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A38EA" w:rsidRPr="001D79FA" w:rsidTr="00C74FD5">
        <w:trPr>
          <w:gridAfter w:val="1"/>
          <w:wAfter w:w="10" w:type="dxa"/>
          <w:trHeight w:val="132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5A38EA" w:rsidRPr="005A38EA" w:rsidRDefault="00F14C0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>3</w:t>
            </w:r>
            <w:r w:rsidR="005A38E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5A38EA"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13C" w:rsidRDefault="00AC313C" w:rsidP="00B024C4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0544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(!ЗАЕЗД СРЕДА-ПЯТНИЦА!)</w:t>
            </w:r>
          </w:p>
          <w:p w:rsidR="0080544F" w:rsidRPr="0080544F" w:rsidRDefault="0080544F" w:rsidP="00B024C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F14C0F" w:rsidRPr="0080544F" w:rsidRDefault="00AC313C" w:rsidP="00B024C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0544F">
              <w:rPr>
                <w:rFonts w:ascii="Arial" w:hAnsi="Arial" w:cs="Arial"/>
                <w:b/>
                <w:color w:val="FF0000"/>
                <w:sz w:val="18"/>
                <w:szCs w:val="18"/>
              </w:rPr>
              <w:t>08</w:t>
            </w:r>
            <w:r w:rsidR="00C74FD5" w:rsidRPr="0080544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:00 </w:t>
            </w:r>
            <w:r w:rsidR="00F14C0F" w:rsidRPr="0080544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Завтрак</w:t>
            </w:r>
            <w:r w:rsidR="00F14C0F" w:rsidRPr="0080544F">
              <w:rPr>
                <w:rFonts w:ascii="Arial" w:hAnsi="Arial" w:cs="Arial"/>
                <w:b/>
                <w:color w:val="FF0000"/>
                <w:sz w:val="18"/>
                <w:szCs w:val="18"/>
              </w:rPr>
              <w:t> в ресторане отеля.</w:t>
            </w:r>
          </w:p>
          <w:p w:rsidR="00D57715" w:rsidRPr="0080544F" w:rsidRDefault="00D57715" w:rsidP="00B02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C313C" w:rsidRDefault="00AC313C" w:rsidP="00AC31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«Музей городского быта XIX века».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Музейная экспозиция, насчитывающая более 3000 экспонатов, расскажет о жизни, быте, нравах и традициях угличан.</w:t>
            </w:r>
          </w:p>
          <w:p w:rsidR="0080544F" w:rsidRPr="00AC313C" w:rsidRDefault="0080544F" w:rsidP="00AC31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C313C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«Музей истории русской водки».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Выставочные стенды музея заполнены всевозможными видами русских алкогольных напитков из разных городов страны. Углич является родиной водочного короля — Петра Арсеньевича Смирнова.</w:t>
            </w:r>
          </w:p>
          <w:p w:rsidR="0080544F" w:rsidRPr="00AC313C" w:rsidRDefault="0080544F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C313C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п. Борисоглебский.</w:t>
            </w:r>
          </w:p>
          <w:p w:rsidR="0080544F" w:rsidRPr="00AC313C" w:rsidRDefault="0080544F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C313C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по Борисоглебскому монастырю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архитектурный ансамбль которого называют жемчужиной древнерусского зодчества XVI - XVII веков.</w:t>
            </w:r>
          </w:p>
          <w:p w:rsidR="0080544F" w:rsidRPr="00AC313C" w:rsidRDefault="0080544F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C313C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Обед </w:t>
            </w:r>
            <w:r w:rsidRPr="00AC313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кафе города Ростов Великий.</w:t>
            </w:r>
          </w:p>
          <w:p w:rsidR="0080544F" w:rsidRPr="00AC313C" w:rsidRDefault="0080544F" w:rsidP="00626644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</w:p>
          <w:p w:rsidR="00AC313C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</w:t>
            </w: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в г. Москву.</w:t>
            </w:r>
          </w:p>
          <w:p w:rsidR="0080544F" w:rsidRPr="00AC313C" w:rsidRDefault="0080544F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E12D21" w:rsidRPr="0080544F" w:rsidRDefault="00626644" w:rsidP="0062664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80544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21:00 </w:t>
            </w:r>
            <w:r w:rsidRPr="0080544F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Ориентировочное</w:t>
            </w:r>
            <w:r w:rsidR="00AC313C" w:rsidRPr="0080544F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 xml:space="preserve"> время прибытия</w:t>
            </w:r>
            <w:r w:rsidR="00AC313C" w:rsidRPr="0080544F"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t> в г. Москву</w:t>
            </w:r>
            <w:r w:rsidR="00AC313C" w:rsidRPr="0080544F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 (к станции метро «ВДНХ»).</w:t>
            </w:r>
          </w:p>
          <w:p w:rsidR="00AC313C" w:rsidRDefault="00AC313C" w:rsidP="0062664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  <w:p w:rsidR="0080544F" w:rsidRPr="0080544F" w:rsidRDefault="0080544F" w:rsidP="0062664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  <w:p w:rsidR="00AC313C" w:rsidRDefault="00AC313C" w:rsidP="00626644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0544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(!ЗАЕЗД ПЯТНИЦА-ВОСКРЕСЕНЬЕ!)</w:t>
            </w:r>
          </w:p>
          <w:p w:rsidR="0080544F" w:rsidRPr="0080544F" w:rsidRDefault="0080544F" w:rsidP="00626644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AC313C" w:rsidRDefault="00AC313C" w:rsidP="0062664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C313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07:00</w:t>
            </w:r>
            <w:r w:rsidRPr="003933F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80544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Завтрак</w:t>
            </w:r>
            <w:r w:rsidRPr="0080544F">
              <w:rPr>
                <w:rFonts w:ascii="Arial" w:hAnsi="Arial" w:cs="Arial"/>
                <w:b/>
                <w:color w:val="FF0000"/>
                <w:sz w:val="18"/>
                <w:szCs w:val="18"/>
              </w:rPr>
              <w:t> в ресторане отеля.</w:t>
            </w:r>
          </w:p>
          <w:p w:rsidR="0080544F" w:rsidRPr="0080544F" w:rsidRDefault="0080544F" w:rsidP="0062664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E6E6FA"/>
              </w:rPr>
            </w:pPr>
          </w:p>
          <w:p w:rsidR="00AC313C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в </w:t>
            </w: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г. Мышкин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80544F" w:rsidRPr="00AC313C" w:rsidRDefault="0080544F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C313C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Мышкин 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— самый маленький город Ярославской области, древний, душевный, самобытный, сохранивший старинную купеческую застройку и особый провинциальный шарм. Город славился своими кузнецами и гончарами.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Своим возникновением Мышкин обязан мышке, разбудившей спящего князя в том момент, когда его собиралась укусить змея. Согласно русской традиции, князь во славу своего спасения поставил часовню, вокруг которой разросся город.</w:t>
            </w:r>
          </w:p>
          <w:p w:rsidR="0080544F" w:rsidRPr="00AC313C" w:rsidRDefault="0080544F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0544F" w:rsidRDefault="00AC313C" w:rsidP="006266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8054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Экскурсионная программа в г. Мышкине.</w:t>
            </w:r>
          </w:p>
          <w:p w:rsidR="00AC313C" w:rsidRDefault="00AC313C" w:rsidP="0062664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80544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0544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 программе:</w:t>
            </w:r>
            <w:r w:rsidRPr="0080544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0544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 </w:t>
            </w:r>
            <w:r w:rsidRPr="008054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Аллея славы, Успенский собор (внешний осмотр), </w:t>
            </w:r>
            <w:r w:rsidRPr="0080544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волжская набережная.</w:t>
            </w:r>
            <w:r w:rsidRPr="0080544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0544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 </w:t>
            </w:r>
            <w:r w:rsidRPr="008054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«К мышам на старую мельницу»</w:t>
            </w:r>
            <w:r w:rsidRPr="0080544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(посещение мельницы купца Чистова, осмотр мельничных механизмов с экспозицией «Амбарные мыши»).</w:t>
            </w:r>
            <w:r w:rsidRPr="0080544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0544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 музей </w:t>
            </w:r>
            <w:r w:rsidRPr="008054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«Русские валенки».</w:t>
            </w:r>
            <w:r w:rsidRPr="0080544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0544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 этнографическая экспозиция «Лён» с выставкой «Куколка-дружочек мой».</w:t>
            </w:r>
            <w:r w:rsidRPr="0080544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0544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 Дом ремёсел с действующей </w:t>
            </w:r>
            <w:r w:rsidRPr="008054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кузницей и гончарной мастерской.</w:t>
            </w:r>
            <w:r w:rsidRPr="0080544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0544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 </w:t>
            </w:r>
            <w:r w:rsidRPr="008054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Мышкины палаты</w:t>
            </w:r>
            <w:r w:rsidRPr="0080544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— атмосфера царской жизни. Гостеприимные царь с царицей поведают, как тяжела корона и научат, как уберечься от кошачьих напастей. Вы сможете запустить руку в царские закрома, а в темноте царского зверинца увидеть экзотических живых мышей.</w:t>
            </w:r>
          </w:p>
          <w:p w:rsidR="0080544F" w:rsidRPr="0080544F" w:rsidRDefault="0080544F" w:rsidP="0062664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AC313C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Мартыново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80544F" w:rsidRPr="00AC313C" w:rsidRDefault="0080544F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C313C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Мартыново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«столица» древнего Кацкого стана. На крайнем западе Ярославской области течёт небольшая, 57 км длиной, река Кадка. Жители, населяющие её берега, зовутся кацкарями. Это русские люди, имеющие свои особенности в обычаях, языке и фольклоре.</w:t>
            </w:r>
          </w:p>
          <w:p w:rsidR="0080544F" w:rsidRPr="00AC313C" w:rsidRDefault="0080544F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0544F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Музея кацкарей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(крестьянская изба конца ХIХ в.).</w:t>
            </w:r>
          </w:p>
          <w:p w:rsidR="00AC313C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Экскурсовод познакомит с местными мифами и легендами, жизнью и бытом крестьян-кацкарей ХIХ-ХХ вв. Здесь все вещи живут на своих местах с 1910 года в окружении кацкого фольклора, кацких мифов и кацкого диалекта.</w:t>
            </w:r>
          </w:p>
          <w:p w:rsidR="0080544F" w:rsidRPr="00AC313C" w:rsidRDefault="0080544F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C313C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Коменничанье — театрально-развлекательная программа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на кацком диалекте.</w:t>
            </w:r>
          </w:p>
          <w:p w:rsidR="0080544F" w:rsidRPr="00AC313C" w:rsidRDefault="0080544F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C313C" w:rsidRPr="00AC313C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Угощение из русской печи</w:t>
            </w:r>
            <w:r w:rsidRPr="00AC313C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 </w:t>
            </w: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(щи, картошка с курицей, сметана, пироги, разносолы, топленое молоко / чай).</w:t>
            </w:r>
          </w:p>
          <w:p w:rsidR="00AC313C" w:rsidRPr="00AC313C" w:rsidRDefault="00AC313C" w:rsidP="006266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C313C" w:rsidRDefault="00AC313C" w:rsidP="00626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3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AC31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Москву.</w:t>
            </w:r>
          </w:p>
          <w:p w:rsidR="0080544F" w:rsidRPr="00AC313C" w:rsidRDefault="0080544F" w:rsidP="0062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C313C" w:rsidRPr="00AC313C" w:rsidRDefault="00626644" w:rsidP="00626644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8054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22:00 </w:t>
            </w:r>
            <w:r w:rsidRPr="0080544F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Ориентировочное</w:t>
            </w:r>
            <w:r w:rsidR="00AC313C" w:rsidRPr="0080544F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 xml:space="preserve"> время прибытия</w:t>
            </w:r>
            <w:r w:rsidR="00AC313C" w:rsidRPr="0080544F"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t> в г. Москву</w:t>
            </w:r>
            <w:r w:rsidR="00AC313C" w:rsidRPr="0080544F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 (к станции метро «ВДНХ»).</w:t>
            </w:r>
          </w:p>
          <w:p w:rsidR="00AC313C" w:rsidRPr="0080544F" w:rsidRDefault="00AC313C" w:rsidP="00AC31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4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4103D" w:rsidRPr="001D79FA" w:rsidTr="00C74FD5">
        <w:trPr>
          <w:trHeight w:val="170"/>
        </w:trPr>
        <w:tc>
          <w:tcPr>
            <w:tcW w:w="10236" w:type="dxa"/>
            <w:gridSpan w:val="3"/>
            <w:vAlign w:val="center"/>
          </w:tcPr>
          <w:p w:rsidR="005D2139" w:rsidRDefault="0044103D" w:rsidP="00B3773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D213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5D2139" w:rsidRPr="005D2139" w:rsidRDefault="005D2139" w:rsidP="005D2139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D213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Размещение в гостинице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5D2139" w:rsidRPr="005D2139" w:rsidRDefault="005D2139" w:rsidP="005D2139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D213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Питание по тур меню согласно выбранному варианту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5A38EA" w:rsidRPr="005A38EA" w:rsidRDefault="005A38EA" w:rsidP="005D2139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A38E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</w:t>
            </w:r>
            <w:r w:rsidR="00F14C0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онное обслуживание по программе</w:t>
            </w:r>
            <w:r w:rsidR="0053769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3769C" w:rsidRPr="0053769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(включая билеты в музеи и услуги гида-сопровождающего)</w:t>
            </w:r>
            <w:r w:rsidR="00F14C0F" w:rsidRPr="0053769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A75D2A" w:rsidRPr="005D2139" w:rsidRDefault="005D2139" w:rsidP="005D2139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D213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Транспортное обслуживание по основной программе тура.</w:t>
            </w:r>
          </w:p>
          <w:p w:rsidR="005D2139" w:rsidRPr="005D2139" w:rsidRDefault="005D2139" w:rsidP="00B3773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03D" w:rsidRPr="001D79FA" w:rsidTr="00C74FD5">
        <w:trPr>
          <w:trHeight w:val="70"/>
        </w:trPr>
        <w:tc>
          <w:tcPr>
            <w:tcW w:w="10236" w:type="dxa"/>
            <w:gridSpan w:val="3"/>
            <w:vAlign w:val="center"/>
          </w:tcPr>
          <w:p w:rsidR="0044103D" w:rsidRDefault="0044103D" w:rsidP="00D11CD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D11CDD" w:rsidRPr="00D11CDD" w:rsidRDefault="00D11CDD" w:rsidP="00D11CD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11CD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возраста,</w:t>
            </w:r>
            <w:r w:rsidRPr="00D11CD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44103D" w:rsidRPr="001D79FA" w:rsidTr="00C74FD5">
        <w:tc>
          <w:tcPr>
            <w:tcW w:w="10236" w:type="dxa"/>
            <w:gridSpan w:val="3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="001603F2" w:rsidRPr="001603F2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C74FD5">
        <w:trPr>
          <w:trHeight w:val="184"/>
        </w:trPr>
        <w:tc>
          <w:tcPr>
            <w:tcW w:w="10236" w:type="dxa"/>
            <w:gridSpan w:val="3"/>
            <w:vAlign w:val="center"/>
          </w:tcPr>
          <w:p w:rsidR="0044103D" w:rsidRPr="007F6575" w:rsidRDefault="0044103D" w:rsidP="001603F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603F2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C74FD5">
        <w:tc>
          <w:tcPr>
            <w:tcW w:w="10236" w:type="dxa"/>
            <w:gridSpan w:val="3"/>
            <w:vAlign w:val="center"/>
          </w:tcPr>
          <w:p w:rsidR="00B9470E" w:rsidRPr="006434A4" w:rsidRDefault="001603F2" w:rsidP="005D21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03F2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370984" w:rsidRPr="005D2139" w:rsidRDefault="00370984" w:rsidP="005D2139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D11CDD" w:rsidRDefault="00D11CDD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  <w:r w:rsidRPr="00D11CDD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D11C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Аннуляции более чем 31 день - без удержаний;</w:t>
            </w:r>
            <w:r w:rsidRPr="00D11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11C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 аннуляции менее чем за 31 день удерживаются фпз оператора.</w:t>
            </w:r>
            <w:r w:rsidRPr="00D11CDD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С подробными условиями аннуляции можете ознакомиться в приложенном к туру файле «Для турагента».</w:t>
            </w:r>
          </w:p>
          <w:p w:rsidR="005D2139" w:rsidRPr="00D11CDD" w:rsidRDefault="005D2139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8C2DE2" w:rsidRDefault="00D11CDD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1CDD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Сроки оплаты:</w:t>
            </w:r>
            <w:r w:rsidRPr="00D11CD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D11CDD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Предоплата</w:t>
            </w:r>
            <w:r w:rsidRPr="00D11CDD">
              <w:rPr>
                <w:rFonts w:ascii="Arial" w:hAnsi="Arial" w:cs="Arial"/>
                <w:color w:val="F90307"/>
                <w:sz w:val="18"/>
                <w:szCs w:val="18"/>
              </w:rPr>
              <w:t> 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>– 30% от общей стоимости в течении 5 рабочих дней, с момента подтверждения заявки;</w:t>
            </w:r>
            <w:r w:rsidRPr="00D11CDD">
              <w:rPr>
                <w:rFonts w:ascii="Arial" w:hAnsi="Arial" w:cs="Arial"/>
                <w:sz w:val="18"/>
                <w:szCs w:val="18"/>
              </w:rPr>
              <w:br/>
            </w:r>
            <w:r w:rsidRPr="00D11CDD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Доплата</w:t>
            </w:r>
            <w:r w:rsidRPr="00D11CDD">
              <w:rPr>
                <w:rFonts w:ascii="Arial" w:hAnsi="Arial" w:cs="Arial"/>
                <w:b/>
                <w:bCs/>
                <w:color w:val="595857"/>
                <w:sz w:val="18"/>
                <w:szCs w:val="18"/>
              </w:rPr>
              <w:t> 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>– за 15 рабочих дней до начала тур (кроме туров на праздники, в праздничные даты доплата осуществляется за 21 или 30 рабочих дней до начала тура).</w:t>
            </w:r>
          </w:p>
          <w:p w:rsidR="00F14C0F" w:rsidRDefault="00F14C0F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74FD5" w:rsidRPr="00AC313C" w:rsidRDefault="00AC313C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AC31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Дополнительные услуги:</w:t>
            </w:r>
            <w:r w:rsidRPr="00AC313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C31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—</w:t>
            </w:r>
            <w:r w:rsidRPr="00AC313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Дегустация «Попробовать Углич на вкус» (при размещении в отеле «Чайка 3*» г. Углич за ужином) – </w:t>
            </w:r>
            <w:r w:rsidRPr="00AC31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1 000 руб.</w:t>
            </w:r>
            <w:r w:rsidRPr="00AC313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(на человека)</w:t>
            </w:r>
            <w:r w:rsidRPr="00AC313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C31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—</w:t>
            </w:r>
            <w:r w:rsidRPr="00AC313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Доплата для тех, кто предпочитает комфорт - номера стандарт в отелях 4* либо номера повышенной категории в отелях 3* – </w:t>
            </w:r>
            <w:r w:rsidRPr="00AC31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7 500 руб.</w:t>
            </w:r>
            <w:r w:rsidRPr="00AC313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(на человека)</w:t>
            </w:r>
          </w:p>
          <w:p w:rsidR="00AC313C" w:rsidRDefault="00AC313C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E6B60" w:rsidRDefault="00FE6B60" w:rsidP="00FE6B6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2139">
              <w:rPr>
                <w:rFonts w:ascii="Arial" w:hAnsi="Arial" w:cs="Arial"/>
                <w:b/>
                <w:bCs/>
                <w:sz w:val="18"/>
                <w:szCs w:val="18"/>
              </w:rPr>
              <w:t>Скидка на дополнительное</w:t>
            </w:r>
            <w:r w:rsidR="00AC31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место - 4</w:t>
            </w:r>
            <w:r w:rsidRPr="005D2139">
              <w:rPr>
                <w:rFonts w:ascii="Arial" w:hAnsi="Arial" w:cs="Arial"/>
                <w:b/>
                <w:bCs/>
                <w:sz w:val="18"/>
                <w:szCs w:val="18"/>
              </w:rPr>
              <w:t>00 руб. (3 человека в номере )</w:t>
            </w:r>
            <w:r w:rsidRPr="005D2139">
              <w:rPr>
                <w:rFonts w:ascii="Arial" w:hAnsi="Arial" w:cs="Arial"/>
                <w:sz w:val="18"/>
                <w:szCs w:val="18"/>
              </w:rPr>
              <w:br/>
            </w:r>
            <w:r w:rsidRPr="005D2139">
              <w:rPr>
                <w:rFonts w:ascii="Arial" w:hAnsi="Arial" w:cs="Arial"/>
                <w:sz w:val="18"/>
                <w:szCs w:val="18"/>
              </w:rPr>
              <w:br/>
            </w:r>
            <w:r w:rsidR="00AC313C">
              <w:rPr>
                <w:rFonts w:ascii="Arial" w:hAnsi="Arial" w:cs="Arial"/>
                <w:b/>
                <w:bCs/>
                <w:sz w:val="18"/>
                <w:szCs w:val="18"/>
              </w:rPr>
              <w:t>Выбор места в автобусе - 147</w:t>
            </w:r>
            <w:r w:rsidRPr="005D2139">
              <w:rPr>
                <w:rFonts w:ascii="Arial" w:hAnsi="Arial" w:cs="Arial"/>
                <w:b/>
                <w:bCs/>
                <w:sz w:val="18"/>
                <w:szCs w:val="18"/>
              </w:rPr>
              <w:t>0 руб.</w:t>
            </w:r>
          </w:p>
          <w:p w:rsidR="00FE6B60" w:rsidRDefault="00FE6B60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E6B60" w:rsidRPr="005D2139" w:rsidRDefault="00372C51" w:rsidP="00FE6B6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</w:pPr>
            <w:hyperlink r:id="rId13" w:history="1">
              <w:r w:rsidR="00FE6B60" w:rsidRPr="005D2139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Ориентировочная схема автобуса</w:t>
              </w:r>
            </w:hyperlink>
            <w:r w:rsidR="00FE6B60" w:rsidRPr="005D2139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 (расположение второй двери может меняться).</w:t>
            </w:r>
          </w:p>
          <w:p w:rsidR="00F14C0F" w:rsidRPr="008C2DE2" w:rsidRDefault="00F14C0F" w:rsidP="008C2DE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5D2139" w:rsidRDefault="00D11CDD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Важная информация:</w:t>
            </w:r>
          </w:p>
          <w:p w:rsidR="00C74FD5" w:rsidRPr="00C74FD5" w:rsidRDefault="00C74FD5" w:rsidP="005D213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Присоединение детских групп к туру - под запрос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Время отправления и прибытия в Москву является ориентировочным и не может считаться обязательным пунктом программы.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качества. Возможна замена некоторых экскурсий на равноценные. А также производить замену гостиницы той же категории или выше.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При количестве туристов в группе менее 20 человек может предоставляться микроавтобус иномарка туристического класса.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* </w:t>
            </w:r>
            <w:r w:rsidRPr="00C74FD5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Компания не организует подселение в номер в целях Вашей безопасности и комфорта.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Данная программа рекомендуется для детей от 6 лет.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Рассадка в автобусе фиксированная. Места в автобусе предоставляются автоматически за 1 день до начала тура. В случае нештатной ситуации, доступные места определяются гидом.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* </w:t>
            </w:r>
            <w:r w:rsidRPr="00C74FD5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Услуга "Выбор места",</w:t>
            </w:r>
            <w:r w:rsidRPr="00C74FD5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менеджер заранее зафиксирует за Вами желаемое место </w:t>
            </w:r>
            <w:r w:rsidRPr="00C74FD5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(стоимость услуги в блоке цен и скидок).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* </w:t>
            </w:r>
            <w:r w:rsidRPr="00C74FD5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 xml:space="preserve">Время по программе тура (особенно время прибытия) указанно ориентировочно. 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Возможны задержки по независящим от Туроператора/Турагента обстоятельствам (пробки, поломки автотранспортных средств и пр.), в связи с чем время прибытия автобуса в конечный пункт по маршруту может быть продлен на 2-3 ч. При самостоятельном бронировании Туристами проездных документов для дальнейшего следования к месту назначения (постоянного проживания), необходимо учитывать возможное увеличение времени по туру. Компенсация за проездные билеты (авиа-, жд-), в случае задержки автотранспорта в рамках тура по независящим от Туроператора/Турагента причинам, </w:t>
            </w:r>
            <w:r w:rsidRPr="00C74FD5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не производится.</w:t>
            </w:r>
          </w:p>
          <w:p w:rsidR="00C63EAD" w:rsidRPr="00D11CDD" w:rsidRDefault="00C63EAD" w:rsidP="00C63EAD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D115D" w:rsidRDefault="00D11CDD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1C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ОCТАЛЬНОЙ </w:t>
            </w: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ВАЖНОЙ</w:t>
            </w:r>
            <w:r w:rsidRPr="00D11CDD">
              <w:rPr>
                <w:rFonts w:ascii="Arial" w:eastAsia="Times New Roman" w:hAnsi="Arial" w:cs="Arial"/>
                <w:b/>
                <w:bCs/>
                <w:color w:val="595857"/>
                <w:sz w:val="18"/>
                <w:szCs w:val="18"/>
                <w:lang w:eastAsia="ru-RU"/>
              </w:rPr>
              <w:t> </w:t>
            </w:r>
            <w:r w:rsidRPr="00D11C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ИНФОРМАЦИЕЙ ПО ТУРУ ПРОСИМ ОЗНАКОМИТЬСЯ В ПРИКРЕПЛЕННЫХ ФАЙЛАХ К ТУРУ НИЖЕ!</w:t>
            </w:r>
          </w:p>
          <w:p w:rsidR="005D2139" w:rsidRPr="005D2139" w:rsidRDefault="005D2139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C51" w:rsidRDefault="00372C51" w:rsidP="00324AA3">
      <w:pPr>
        <w:spacing w:after="0" w:line="240" w:lineRule="auto"/>
      </w:pPr>
      <w:r>
        <w:separator/>
      </w:r>
    </w:p>
  </w:endnote>
  <w:endnote w:type="continuationSeparator" w:id="0">
    <w:p w:rsidR="00372C51" w:rsidRDefault="00372C51" w:rsidP="0032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C51" w:rsidRDefault="00372C51" w:rsidP="00324AA3">
      <w:pPr>
        <w:spacing w:after="0" w:line="240" w:lineRule="auto"/>
      </w:pPr>
      <w:r>
        <w:separator/>
      </w:r>
    </w:p>
  </w:footnote>
  <w:footnote w:type="continuationSeparator" w:id="0">
    <w:p w:rsidR="00372C51" w:rsidRDefault="00372C51" w:rsidP="0032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F1FEF"/>
    <w:multiLevelType w:val="hybridMultilevel"/>
    <w:tmpl w:val="991AF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76DAC"/>
    <w:multiLevelType w:val="hybridMultilevel"/>
    <w:tmpl w:val="7AE2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4279F"/>
    <w:multiLevelType w:val="hybridMultilevel"/>
    <w:tmpl w:val="7FC41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A69E1"/>
    <w:multiLevelType w:val="hybridMultilevel"/>
    <w:tmpl w:val="92D6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14278"/>
    <w:multiLevelType w:val="hybridMultilevel"/>
    <w:tmpl w:val="4EF69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C21C5F"/>
    <w:multiLevelType w:val="hybridMultilevel"/>
    <w:tmpl w:val="3F003C32"/>
    <w:lvl w:ilvl="0" w:tplc="BA2CADE4">
      <w:start w:val="1"/>
      <w:numFmt w:val="bullet"/>
      <w:lvlText w:val="-"/>
      <w:lvlJc w:val="left"/>
      <w:pPr>
        <w:ind w:left="214" w:hanging="105"/>
      </w:pPr>
      <w:rPr>
        <w:rFonts w:ascii="Microsoft Sans Serif" w:eastAsia="Microsoft Sans Serif" w:hAnsi="Microsoft Sans Serif" w:cs="Microsoft Sans Serif" w:hint="default"/>
        <w:sz w:val="18"/>
        <w:szCs w:val="18"/>
        <w:lang w:val="ru-RU" w:eastAsia="en-US" w:bidi="ar-SA"/>
      </w:rPr>
    </w:lvl>
    <w:lvl w:ilvl="1" w:tplc="762CE16C">
      <w:start w:val="1"/>
      <w:numFmt w:val="bullet"/>
      <w:lvlText w:val="•"/>
      <w:lvlJc w:val="left"/>
      <w:pPr>
        <w:ind w:left="1200" w:hanging="105"/>
      </w:pPr>
      <w:rPr>
        <w:rFonts w:hint="default"/>
        <w:lang w:val="ru-RU" w:eastAsia="en-US" w:bidi="ar-SA"/>
      </w:rPr>
    </w:lvl>
    <w:lvl w:ilvl="2" w:tplc="700E41E4">
      <w:start w:val="1"/>
      <w:numFmt w:val="bullet"/>
      <w:lvlText w:val="•"/>
      <w:lvlJc w:val="left"/>
      <w:pPr>
        <w:ind w:left="2181" w:hanging="105"/>
      </w:pPr>
      <w:rPr>
        <w:rFonts w:hint="default"/>
        <w:lang w:val="ru-RU" w:eastAsia="en-US" w:bidi="ar-SA"/>
      </w:rPr>
    </w:lvl>
    <w:lvl w:ilvl="3" w:tplc="1D7A22AA">
      <w:start w:val="1"/>
      <w:numFmt w:val="bullet"/>
      <w:lvlText w:val="•"/>
      <w:lvlJc w:val="left"/>
      <w:pPr>
        <w:ind w:left="3161" w:hanging="105"/>
      </w:pPr>
      <w:rPr>
        <w:rFonts w:hint="default"/>
        <w:lang w:val="ru-RU" w:eastAsia="en-US" w:bidi="ar-SA"/>
      </w:rPr>
    </w:lvl>
    <w:lvl w:ilvl="4" w:tplc="5ADC2C5A">
      <w:start w:val="1"/>
      <w:numFmt w:val="bullet"/>
      <w:lvlText w:val="•"/>
      <w:lvlJc w:val="left"/>
      <w:pPr>
        <w:ind w:left="4142" w:hanging="105"/>
      </w:pPr>
      <w:rPr>
        <w:rFonts w:hint="default"/>
        <w:lang w:val="ru-RU" w:eastAsia="en-US" w:bidi="ar-SA"/>
      </w:rPr>
    </w:lvl>
    <w:lvl w:ilvl="5" w:tplc="0720985A">
      <w:start w:val="1"/>
      <w:numFmt w:val="bullet"/>
      <w:lvlText w:val="•"/>
      <w:lvlJc w:val="left"/>
      <w:pPr>
        <w:ind w:left="5122" w:hanging="105"/>
      </w:pPr>
      <w:rPr>
        <w:rFonts w:hint="default"/>
        <w:lang w:val="ru-RU" w:eastAsia="en-US" w:bidi="ar-SA"/>
      </w:rPr>
    </w:lvl>
    <w:lvl w:ilvl="6" w:tplc="54247C28">
      <w:start w:val="1"/>
      <w:numFmt w:val="bullet"/>
      <w:lvlText w:val="•"/>
      <w:lvlJc w:val="left"/>
      <w:pPr>
        <w:ind w:left="6103" w:hanging="105"/>
      </w:pPr>
      <w:rPr>
        <w:rFonts w:hint="default"/>
        <w:lang w:val="ru-RU" w:eastAsia="en-US" w:bidi="ar-SA"/>
      </w:rPr>
    </w:lvl>
    <w:lvl w:ilvl="7" w:tplc="9322EA20">
      <w:start w:val="1"/>
      <w:numFmt w:val="bullet"/>
      <w:lvlText w:val="•"/>
      <w:lvlJc w:val="left"/>
      <w:pPr>
        <w:ind w:left="7083" w:hanging="105"/>
      </w:pPr>
      <w:rPr>
        <w:rFonts w:hint="default"/>
        <w:lang w:val="ru-RU" w:eastAsia="en-US" w:bidi="ar-SA"/>
      </w:rPr>
    </w:lvl>
    <w:lvl w:ilvl="8" w:tplc="7A0CA44C">
      <w:start w:val="1"/>
      <w:numFmt w:val="bullet"/>
      <w:lvlText w:val="•"/>
      <w:lvlJc w:val="left"/>
      <w:pPr>
        <w:ind w:left="8064" w:hanging="105"/>
      </w:pPr>
      <w:rPr>
        <w:rFonts w:hint="default"/>
        <w:lang w:val="ru-RU" w:eastAsia="en-US" w:bidi="ar-SA"/>
      </w:rPr>
    </w:lvl>
  </w:abstractNum>
  <w:abstractNum w:abstractNumId="9" w15:restartNumberingAfterBreak="0">
    <w:nsid w:val="34997FC8"/>
    <w:multiLevelType w:val="hybridMultilevel"/>
    <w:tmpl w:val="E25A4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86AA0"/>
    <w:multiLevelType w:val="multilevel"/>
    <w:tmpl w:val="B928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44985"/>
    <w:multiLevelType w:val="hybridMultilevel"/>
    <w:tmpl w:val="491076B8"/>
    <w:lvl w:ilvl="0" w:tplc="079EAE4A">
      <w:start w:val="1"/>
      <w:numFmt w:val="bullet"/>
      <w:lvlText w:val="*"/>
      <w:lvlJc w:val="left"/>
      <w:pPr>
        <w:ind w:left="110" w:hanging="145"/>
      </w:pPr>
      <w:rPr>
        <w:rFonts w:ascii="Arial" w:eastAsia="Arial" w:hAnsi="Arial" w:cs="Arial" w:hint="default"/>
        <w:b/>
        <w:bCs/>
        <w:sz w:val="18"/>
        <w:szCs w:val="18"/>
        <w:lang w:val="ru-RU" w:eastAsia="en-US" w:bidi="ar-SA"/>
      </w:rPr>
    </w:lvl>
    <w:lvl w:ilvl="1" w:tplc="E988A08E">
      <w:start w:val="1"/>
      <w:numFmt w:val="bullet"/>
      <w:lvlText w:val="•"/>
      <w:lvlJc w:val="left"/>
      <w:pPr>
        <w:ind w:left="1110" w:hanging="145"/>
      </w:pPr>
      <w:rPr>
        <w:rFonts w:hint="default"/>
        <w:lang w:val="ru-RU" w:eastAsia="en-US" w:bidi="ar-SA"/>
      </w:rPr>
    </w:lvl>
    <w:lvl w:ilvl="2" w:tplc="032883FA">
      <w:start w:val="1"/>
      <w:numFmt w:val="bullet"/>
      <w:lvlText w:val="•"/>
      <w:lvlJc w:val="left"/>
      <w:pPr>
        <w:ind w:left="2101" w:hanging="145"/>
      </w:pPr>
      <w:rPr>
        <w:rFonts w:hint="default"/>
        <w:lang w:val="ru-RU" w:eastAsia="en-US" w:bidi="ar-SA"/>
      </w:rPr>
    </w:lvl>
    <w:lvl w:ilvl="3" w:tplc="99B2E578">
      <w:start w:val="1"/>
      <w:numFmt w:val="bullet"/>
      <w:lvlText w:val="•"/>
      <w:lvlJc w:val="left"/>
      <w:pPr>
        <w:ind w:left="3091" w:hanging="145"/>
      </w:pPr>
      <w:rPr>
        <w:rFonts w:hint="default"/>
        <w:lang w:val="ru-RU" w:eastAsia="en-US" w:bidi="ar-SA"/>
      </w:rPr>
    </w:lvl>
    <w:lvl w:ilvl="4" w:tplc="C19ACAE6">
      <w:start w:val="1"/>
      <w:numFmt w:val="bullet"/>
      <w:lvlText w:val="•"/>
      <w:lvlJc w:val="left"/>
      <w:pPr>
        <w:ind w:left="4082" w:hanging="145"/>
      </w:pPr>
      <w:rPr>
        <w:rFonts w:hint="default"/>
        <w:lang w:val="ru-RU" w:eastAsia="en-US" w:bidi="ar-SA"/>
      </w:rPr>
    </w:lvl>
    <w:lvl w:ilvl="5" w:tplc="50E619A4">
      <w:start w:val="1"/>
      <w:numFmt w:val="bullet"/>
      <w:lvlText w:val="•"/>
      <w:lvlJc w:val="left"/>
      <w:pPr>
        <w:ind w:left="5072" w:hanging="145"/>
      </w:pPr>
      <w:rPr>
        <w:rFonts w:hint="default"/>
        <w:lang w:val="ru-RU" w:eastAsia="en-US" w:bidi="ar-SA"/>
      </w:rPr>
    </w:lvl>
    <w:lvl w:ilvl="6" w:tplc="FBF4828C">
      <w:start w:val="1"/>
      <w:numFmt w:val="bullet"/>
      <w:lvlText w:val="•"/>
      <w:lvlJc w:val="left"/>
      <w:pPr>
        <w:ind w:left="6063" w:hanging="145"/>
      </w:pPr>
      <w:rPr>
        <w:rFonts w:hint="default"/>
        <w:lang w:val="ru-RU" w:eastAsia="en-US" w:bidi="ar-SA"/>
      </w:rPr>
    </w:lvl>
    <w:lvl w:ilvl="7" w:tplc="928A1CF8">
      <w:start w:val="1"/>
      <w:numFmt w:val="bullet"/>
      <w:lvlText w:val="•"/>
      <w:lvlJc w:val="left"/>
      <w:pPr>
        <w:ind w:left="7053" w:hanging="145"/>
      </w:pPr>
      <w:rPr>
        <w:rFonts w:hint="default"/>
        <w:lang w:val="ru-RU" w:eastAsia="en-US" w:bidi="ar-SA"/>
      </w:rPr>
    </w:lvl>
    <w:lvl w:ilvl="8" w:tplc="BF8854F4">
      <w:start w:val="1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2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D68EF"/>
    <w:multiLevelType w:val="multilevel"/>
    <w:tmpl w:val="CAAC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60D6E"/>
    <w:multiLevelType w:val="hybridMultilevel"/>
    <w:tmpl w:val="C2105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E7A8C"/>
    <w:multiLevelType w:val="hybridMultilevel"/>
    <w:tmpl w:val="3B8A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6"/>
  </w:num>
  <w:num w:numId="9">
    <w:abstractNumId w:val="4"/>
  </w:num>
  <w:num w:numId="10">
    <w:abstractNumId w:val="13"/>
  </w:num>
  <w:num w:numId="11">
    <w:abstractNumId w:val="15"/>
  </w:num>
  <w:num w:numId="12">
    <w:abstractNumId w:val="11"/>
  </w:num>
  <w:num w:numId="13">
    <w:abstractNumId w:val="8"/>
  </w:num>
  <w:num w:numId="14">
    <w:abstractNumId w:val="10"/>
  </w:num>
  <w:num w:numId="15">
    <w:abstractNumId w:val="0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15FD4"/>
    <w:rsid w:val="0001732A"/>
    <w:rsid w:val="00022757"/>
    <w:rsid w:val="0002576A"/>
    <w:rsid w:val="00117EFF"/>
    <w:rsid w:val="00121A25"/>
    <w:rsid w:val="001512A5"/>
    <w:rsid w:val="001603F2"/>
    <w:rsid w:val="00160BC7"/>
    <w:rsid w:val="00164394"/>
    <w:rsid w:val="00171D64"/>
    <w:rsid w:val="00173394"/>
    <w:rsid w:val="00197761"/>
    <w:rsid w:val="001C5856"/>
    <w:rsid w:val="002337A0"/>
    <w:rsid w:val="00257266"/>
    <w:rsid w:val="00261D1D"/>
    <w:rsid w:val="00263232"/>
    <w:rsid w:val="002A346E"/>
    <w:rsid w:val="002B6EBA"/>
    <w:rsid w:val="002D29B5"/>
    <w:rsid w:val="002D41A4"/>
    <w:rsid w:val="002D5FA9"/>
    <w:rsid w:val="002E14C9"/>
    <w:rsid w:val="002F0C2E"/>
    <w:rsid w:val="0032292B"/>
    <w:rsid w:val="00324AA3"/>
    <w:rsid w:val="00364DF5"/>
    <w:rsid w:val="00370984"/>
    <w:rsid w:val="00372C51"/>
    <w:rsid w:val="003933FD"/>
    <w:rsid w:val="00393764"/>
    <w:rsid w:val="00397B87"/>
    <w:rsid w:val="003A1357"/>
    <w:rsid w:val="003B10D5"/>
    <w:rsid w:val="003D1597"/>
    <w:rsid w:val="003F1C60"/>
    <w:rsid w:val="004075E3"/>
    <w:rsid w:val="00432D68"/>
    <w:rsid w:val="0044103D"/>
    <w:rsid w:val="00452BD9"/>
    <w:rsid w:val="004602E9"/>
    <w:rsid w:val="00477B59"/>
    <w:rsid w:val="004970F2"/>
    <w:rsid w:val="00497498"/>
    <w:rsid w:val="004F778E"/>
    <w:rsid w:val="005023B7"/>
    <w:rsid w:val="0053769C"/>
    <w:rsid w:val="00537EB9"/>
    <w:rsid w:val="00595DE5"/>
    <w:rsid w:val="005A1E28"/>
    <w:rsid w:val="005A38EA"/>
    <w:rsid w:val="005B67EF"/>
    <w:rsid w:val="005C7CC0"/>
    <w:rsid w:val="005D2139"/>
    <w:rsid w:val="005F01AF"/>
    <w:rsid w:val="00602F55"/>
    <w:rsid w:val="0060482B"/>
    <w:rsid w:val="00626644"/>
    <w:rsid w:val="00627736"/>
    <w:rsid w:val="006434A4"/>
    <w:rsid w:val="00653888"/>
    <w:rsid w:val="006633F0"/>
    <w:rsid w:val="006635F3"/>
    <w:rsid w:val="00692A80"/>
    <w:rsid w:val="00692BED"/>
    <w:rsid w:val="00696E65"/>
    <w:rsid w:val="006B7D4A"/>
    <w:rsid w:val="006D115D"/>
    <w:rsid w:val="006D35FF"/>
    <w:rsid w:val="006D575C"/>
    <w:rsid w:val="006E2FBA"/>
    <w:rsid w:val="0072168C"/>
    <w:rsid w:val="007322A8"/>
    <w:rsid w:val="0073502F"/>
    <w:rsid w:val="00740FDD"/>
    <w:rsid w:val="007639BD"/>
    <w:rsid w:val="007A3BB3"/>
    <w:rsid w:val="007B01B9"/>
    <w:rsid w:val="007B0E83"/>
    <w:rsid w:val="007D0B5B"/>
    <w:rsid w:val="007F6575"/>
    <w:rsid w:val="007F7B35"/>
    <w:rsid w:val="008022A0"/>
    <w:rsid w:val="008036F7"/>
    <w:rsid w:val="0080544F"/>
    <w:rsid w:val="00824A25"/>
    <w:rsid w:val="008250B0"/>
    <w:rsid w:val="00850541"/>
    <w:rsid w:val="00866098"/>
    <w:rsid w:val="00884ACF"/>
    <w:rsid w:val="0088663F"/>
    <w:rsid w:val="008A341B"/>
    <w:rsid w:val="008C2DE2"/>
    <w:rsid w:val="008C5BBE"/>
    <w:rsid w:val="008E2CED"/>
    <w:rsid w:val="009163B4"/>
    <w:rsid w:val="00926CB4"/>
    <w:rsid w:val="00931D2E"/>
    <w:rsid w:val="009474F0"/>
    <w:rsid w:val="00972F26"/>
    <w:rsid w:val="00985476"/>
    <w:rsid w:val="00990D40"/>
    <w:rsid w:val="00995C8E"/>
    <w:rsid w:val="00996068"/>
    <w:rsid w:val="009A25A7"/>
    <w:rsid w:val="009C16B9"/>
    <w:rsid w:val="009C3639"/>
    <w:rsid w:val="00A30122"/>
    <w:rsid w:val="00A53B3A"/>
    <w:rsid w:val="00A75D2A"/>
    <w:rsid w:val="00A76443"/>
    <w:rsid w:val="00A77562"/>
    <w:rsid w:val="00AA35E6"/>
    <w:rsid w:val="00AA4326"/>
    <w:rsid w:val="00AC313C"/>
    <w:rsid w:val="00AE7834"/>
    <w:rsid w:val="00AF79E6"/>
    <w:rsid w:val="00B024C4"/>
    <w:rsid w:val="00B10EE7"/>
    <w:rsid w:val="00B13538"/>
    <w:rsid w:val="00B20D33"/>
    <w:rsid w:val="00B37734"/>
    <w:rsid w:val="00B40A46"/>
    <w:rsid w:val="00B77CE1"/>
    <w:rsid w:val="00B80766"/>
    <w:rsid w:val="00B9470E"/>
    <w:rsid w:val="00B96C50"/>
    <w:rsid w:val="00B96DD8"/>
    <w:rsid w:val="00B97090"/>
    <w:rsid w:val="00BA14F4"/>
    <w:rsid w:val="00BB746B"/>
    <w:rsid w:val="00C00F96"/>
    <w:rsid w:val="00C01355"/>
    <w:rsid w:val="00C554A9"/>
    <w:rsid w:val="00C60F5B"/>
    <w:rsid w:val="00C63EAD"/>
    <w:rsid w:val="00C74FD5"/>
    <w:rsid w:val="00C8150D"/>
    <w:rsid w:val="00C83844"/>
    <w:rsid w:val="00C9571F"/>
    <w:rsid w:val="00D117EA"/>
    <w:rsid w:val="00D11CDD"/>
    <w:rsid w:val="00D37EF2"/>
    <w:rsid w:val="00D57715"/>
    <w:rsid w:val="00DD7200"/>
    <w:rsid w:val="00DE7889"/>
    <w:rsid w:val="00DE7C0E"/>
    <w:rsid w:val="00DF1B44"/>
    <w:rsid w:val="00DF1BA1"/>
    <w:rsid w:val="00E02049"/>
    <w:rsid w:val="00E061E5"/>
    <w:rsid w:val="00E12D21"/>
    <w:rsid w:val="00E606C2"/>
    <w:rsid w:val="00E7219A"/>
    <w:rsid w:val="00E76ADC"/>
    <w:rsid w:val="00EB3518"/>
    <w:rsid w:val="00EF1213"/>
    <w:rsid w:val="00F040EB"/>
    <w:rsid w:val="00F10772"/>
    <w:rsid w:val="00F14C0F"/>
    <w:rsid w:val="00F275F4"/>
    <w:rsid w:val="00F874DA"/>
    <w:rsid w:val="00FC088D"/>
    <w:rsid w:val="00FD2D38"/>
    <w:rsid w:val="00FE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AA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AA3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37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75D2A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2337A0"/>
    <w:rPr>
      <w:color w:val="954F72" w:themeColor="followedHyperlink"/>
      <w:u w:val="single"/>
    </w:rPr>
  </w:style>
  <w:style w:type="paragraph" w:customStyle="1" w:styleId="hotel-name">
    <w:name w:val="hotel-name"/>
    <w:basedOn w:val="a"/>
    <w:rsid w:val="00C6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361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7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90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9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5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0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8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8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8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5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69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2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4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7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4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0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4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7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8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75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2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3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2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4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3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296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7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6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67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8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7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67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9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2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3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3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259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48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69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2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577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9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14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60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2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7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717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7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8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58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5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14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6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25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6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5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20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95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10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2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85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21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44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5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2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5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6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7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9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2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5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36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4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1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8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5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961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0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0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6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6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412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26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5917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9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5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97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2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3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49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2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5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4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9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373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83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457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5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5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40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2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0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6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2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189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0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2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0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2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95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6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87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6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62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5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2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8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38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85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399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5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0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4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2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3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17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1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8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9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9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53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8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51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5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7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20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83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8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9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34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4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6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394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88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88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2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4276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38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16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6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5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34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32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46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8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2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4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554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09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8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2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50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7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81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1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10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9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9572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7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73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5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8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9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3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9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9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2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5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7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24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5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2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058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64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8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8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41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9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6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1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7759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2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71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4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8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03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5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940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81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9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677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37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0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3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4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3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6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0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2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1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7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20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8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0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4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1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5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14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4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99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29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0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1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55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7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55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13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74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50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3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24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2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51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46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3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3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3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5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8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3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1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6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2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9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2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1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2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207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21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0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05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2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38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1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6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59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5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070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8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2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0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6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3879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76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1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3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0164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6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0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201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13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8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0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629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13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4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581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0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41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8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70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9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2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792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0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9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69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8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8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6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5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25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1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2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1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72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3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4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2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8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1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8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2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02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5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9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6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5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9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7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3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043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5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62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0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0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92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7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5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9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07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8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4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6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00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9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04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05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0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2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9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0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2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5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1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908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8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9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4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7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5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415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0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7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1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4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4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6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77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1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36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10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71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3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0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6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24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6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71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7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8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3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2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10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3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4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9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094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1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1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55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7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9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43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69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1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61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6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5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operator.ru/images-nasayte/shema-avtobusa.gif" TargetMode="External"/><Relationship Id="rId13" Type="http://schemas.openxmlformats.org/officeDocument/2006/relationships/hyperlink" Target="https://www.multitour.ru/files/docs/docs_tur/pamiatka_turista/66673/Orientirovochnaia_skhema_avtobus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ourism.fsa.gov.ru/ru/resorts/hotels/c3cc95c0-c607-11ef-92da-335e049175c3/about-resor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urism.fsa.gov.ru/ru/resorts/hotels/c3cc95c0-c607-11ef-92da-335e049175c3/about-reso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ourism.fsa.gov.ru/ru/resorts/hotels/b4da068d-c608-11ef-92da-5708fd1a25c0/about-res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urism.fsa.gov.ru/ru/resorts/hotels/ab78e755-c608-11ef-92da-01ac6a26df98/about-reso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0C010-9E0D-4635-AFA6-83BEBE40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52</cp:revision>
  <dcterms:created xsi:type="dcterms:W3CDTF">2024-06-17T16:32:00Z</dcterms:created>
  <dcterms:modified xsi:type="dcterms:W3CDTF">2026-01-18T13:23:00Z</dcterms:modified>
</cp:coreProperties>
</file>